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19" w:rsidRDefault="00B51419" w:rsidP="005402BF">
      <w:pPr>
        <w:ind w:left="90"/>
      </w:pPr>
    </w:p>
    <w:p w:rsidR="00265C14" w:rsidRDefault="00265C14" w:rsidP="005402BF">
      <w:pPr>
        <w:ind w:left="90"/>
      </w:pPr>
    </w:p>
    <w:p w:rsidR="009265D0" w:rsidRDefault="009265D0"/>
    <w:p w:rsidR="00F3683A" w:rsidRDefault="00F3683A"/>
    <w:p w:rsidR="00B51419" w:rsidRPr="009265D0" w:rsidRDefault="009265D0" w:rsidP="009265D0">
      <w:pPr>
        <w:spacing w:line="360" w:lineRule="auto"/>
        <w:jc w:val="center"/>
        <w:rPr>
          <w:b/>
          <w:sz w:val="32"/>
          <w:szCs w:val="28"/>
          <w:u w:val="single"/>
        </w:rPr>
      </w:pPr>
      <w:proofErr w:type="gramStart"/>
      <w:r w:rsidRPr="009265D0">
        <w:rPr>
          <w:b/>
          <w:sz w:val="32"/>
          <w:szCs w:val="28"/>
          <w:u w:val="single"/>
        </w:rPr>
        <w:t xml:space="preserve">CURRIGEDUM </w:t>
      </w:r>
      <w:r>
        <w:rPr>
          <w:b/>
          <w:sz w:val="32"/>
          <w:szCs w:val="28"/>
          <w:u w:val="single"/>
        </w:rPr>
        <w:t xml:space="preserve"> </w:t>
      </w:r>
      <w:r w:rsidRPr="009265D0">
        <w:rPr>
          <w:b/>
          <w:sz w:val="32"/>
          <w:szCs w:val="28"/>
          <w:u w:val="single"/>
        </w:rPr>
        <w:t>NOTICE</w:t>
      </w:r>
      <w:proofErr w:type="gramEnd"/>
    </w:p>
    <w:p w:rsidR="00B51419" w:rsidRPr="00F3683A" w:rsidRDefault="00B51419" w:rsidP="00F3683A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F3683A">
        <w:rPr>
          <w:b/>
          <w:sz w:val="24"/>
          <w:szCs w:val="24"/>
          <w:u w:val="single"/>
        </w:rPr>
        <w:t>Amendment No-1 Dated 20-10-2012 to Tender No.</w:t>
      </w:r>
      <w:r w:rsidR="00432AC8">
        <w:rPr>
          <w:b/>
          <w:sz w:val="24"/>
          <w:szCs w:val="24"/>
          <w:u w:val="single"/>
        </w:rPr>
        <w:t>:</w:t>
      </w:r>
      <w:r w:rsidRPr="00F3683A">
        <w:rPr>
          <w:b/>
          <w:sz w:val="24"/>
          <w:szCs w:val="24"/>
          <w:u w:val="single"/>
        </w:rPr>
        <w:t xml:space="preserve"> T-84/2012-</w:t>
      </w:r>
      <w:proofErr w:type="gramStart"/>
      <w:r w:rsidRPr="00F3683A">
        <w:rPr>
          <w:b/>
          <w:sz w:val="24"/>
          <w:szCs w:val="24"/>
          <w:u w:val="single"/>
        </w:rPr>
        <w:t xml:space="preserve">13  </w:t>
      </w:r>
      <w:proofErr w:type="spellStart"/>
      <w:r w:rsidRPr="00F3683A">
        <w:rPr>
          <w:b/>
          <w:sz w:val="24"/>
          <w:szCs w:val="24"/>
          <w:u w:val="single"/>
        </w:rPr>
        <w:t>dtd</w:t>
      </w:r>
      <w:proofErr w:type="spellEnd"/>
      <w:proofErr w:type="gramEnd"/>
      <w:r w:rsidRPr="00F3683A">
        <w:rPr>
          <w:b/>
          <w:sz w:val="24"/>
          <w:szCs w:val="24"/>
          <w:u w:val="single"/>
        </w:rPr>
        <w:t>. 08-10-2012</w:t>
      </w:r>
      <w:r w:rsidR="00432AC8">
        <w:rPr>
          <w:b/>
          <w:sz w:val="24"/>
          <w:szCs w:val="24"/>
          <w:u w:val="single"/>
        </w:rPr>
        <w:t>.</w:t>
      </w:r>
    </w:p>
    <w:p w:rsidR="00B51419" w:rsidRDefault="00B51419" w:rsidP="009265D0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B51419" w:rsidRDefault="00B51419" w:rsidP="00626364">
      <w:pPr>
        <w:tabs>
          <w:tab w:val="left" w:pos="180"/>
        </w:tabs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The tender document floated vides Tender No.</w:t>
      </w:r>
      <w:r w:rsidR="00432AC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3683A">
        <w:rPr>
          <w:sz w:val="24"/>
          <w:szCs w:val="24"/>
        </w:rPr>
        <w:t>T-84/2012-</w:t>
      </w:r>
      <w:r w:rsidR="00432AC8" w:rsidRPr="00F3683A">
        <w:rPr>
          <w:sz w:val="24"/>
          <w:szCs w:val="24"/>
        </w:rPr>
        <w:t>13</w:t>
      </w:r>
      <w:r w:rsidR="00432AC8">
        <w:rPr>
          <w:sz w:val="24"/>
          <w:szCs w:val="24"/>
        </w:rPr>
        <w:t xml:space="preserve"> </w:t>
      </w:r>
      <w:proofErr w:type="spellStart"/>
      <w:r w:rsidR="00432AC8">
        <w:rPr>
          <w:sz w:val="24"/>
          <w:szCs w:val="24"/>
        </w:rPr>
        <w:t>dtd</w:t>
      </w:r>
      <w:proofErr w:type="spellEnd"/>
      <w:r w:rsidR="00432AC8">
        <w:rPr>
          <w:sz w:val="24"/>
          <w:szCs w:val="24"/>
        </w:rPr>
        <w:t>. 08</w:t>
      </w:r>
      <w:r w:rsidRPr="00F3683A">
        <w:rPr>
          <w:sz w:val="24"/>
          <w:szCs w:val="24"/>
        </w:rPr>
        <w:t>-10-2012</w:t>
      </w:r>
      <w:r>
        <w:rPr>
          <w:sz w:val="24"/>
          <w:szCs w:val="24"/>
        </w:rPr>
        <w:t xml:space="preserve"> already uploaded in the official website </w:t>
      </w:r>
      <w:hyperlink r:id="rId5" w:history="1">
        <w:r w:rsidRPr="00B76D85">
          <w:rPr>
            <w:rStyle w:val="Hyperlink"/>
            <w:color w:val="auto"/>
            <w:sz w:val="24"/>
            <w:szCs w:val="24"/>
          </w:rPr>
          <w:t>www.orissa.bsnl.co.in</w:t>
        </w:r>
      </w:hyperlink>
      <w:r>
        <w:rPr>
          <w:sz w:val="24"/>
          <w:szCs w:val="24"/>
        </w:rPr>
        <w:t xml:space="preserve"> may please be read with the following for amendments. </w:t>
      </w:r>
    </w:p>
    <w:p w:rsidR="009265D0" w:rsidRDefault="009265D0" w:rsidP="009265D0">
      <w:pPr>
        <w:spacing w:line="240" w:lineRule="auto"/>
        <w:jc w:val="both"/>
        <w:rPr>
          <w:sz w:val="24"/>
          <w:szCs w:val="24"/>
        </w:rPr>
      </w:pPr>
    </w:p>
    <w:p w:rsidR="009265D0" w:rsidRPr="009265D0" w:rsidRDefault="009265D0" w:rsidP="009265D0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Section-XI at Page-28 column-2 of the table for Zone No-2 may be read as :– </w:t>
      </w:r>
      <w:r w:rsidRPr="009265D0">
        <w:rPr>
          <w:b/>
          <w:sz w:val="24"/>
          <w:szCs w:val="24"/>
        </w:rPr>
        <w:t>Phones</w:t>
      </w:r>
      <w:r>
        <w:rPr>
          <w:b/>
          <w:sz w:val="24"/>
          <w:szCs w:val="24"/>
        </w:rPr>
        <w:t xml:space="preserve"> </w:t>
      </w:r>
      <w:r w:rsidRPr="009265D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9265D0">
        <w:rPr>
          <w:b/>
          <w:sz w:val="24"/>
          <w:szCs w:val="24"/>
        </w:rPr>
        <w:t xml:space="preserve">Keonjhar and   </w:t>
      </w:r>
    </w:p>
    <w:p w:rsidR="009265D0" w:rsidRPr="009265D0" w:rsidRDefault="009265D0" w:rsidP="009265D0">
      <w:pPr>
        <w:spacing w:line="240" w:lineRule="auto"/>
        <w:ind w:left="64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9265D0">
        <w:rPr>
          <w:b/>
          <w:sz w:val="24"/>
          <w:szCs w:val="24"/>
        </w:rPr>
        <w:t>Telegraphs</w:t>
      </w:r>
      <w:r>
        <w:rPr>
          <w:b/>
          <w:sz w:val="24"/>
          <w:szCs w:val="24"/>
        </w:rPr>
        <w:t xml:space="preserve"> </w:t>
      </w:r>
      <w:r w:rsidRPr="009265D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9265D0">
        <w:rPr>
          <w:b/>
          <w:sz w:val="24"/>
          <w:szCs w:val="24"/>
        </w:rPr>
        <w:t xml:space="preserve">Keonjhar.                 </w:t>
      </w:r>
    </w:p>
    <w:p w:rsidR="009265D0" w:rsidRPr="009265D0" w:rsidRDefault="009265D0" w:rsidP="009265D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9265D0">
        <w:t>Section XI at Page-28 column -2 of the table for Zone No-3 may be read as</w:t>
      </w:r>
      <w:r>
        <w:rPr>
          <w:sz w:val="24"/>
          <w:szCs w:val="24"/>
        </w:rPr>
        <w:t xml:space="preserve"> :– </w:t>
      </w:r>
      <w:r w:rsidRPr="009265D0">
        <w:rPr>
          <w:b/>
          <w:sz w:val="24"/>
          <w:szCs w:val="24"/>
        </w:rPr>
        <w:t>Telegraphs -</w:t>
      </w:r>
      <w:r>
        <w:rPr>
          <w:b/>
          <w:sz w:val="24"/>
          <w:szCs w:val="24"/>
        </w:rPr>
        <w:t xml:space="preserve"> </w:t>
      </w:r>
      <w:proofErr w:type="spellStart"/>
      <w:r w:rsidRPr="009265D0">
        <w:rPr>
          <w:b/>
          <w:sz w:val="24"/>
          <w:szCs w:val="24"/>
        </w:rPr>
        <w:t>Anandapur</w:t>
      </w:r>
      <w:proofErr w:type="spellEnd"/>
      <w:r w:rsidRPr="009265D0">
        <w:rPr>
          <w:b/>
          <w:sz w:val="24"/>
          <w:szCs w:val="24"/>
        </w:rPr>
        <w:t xml:space="preserve"> and  </w:t>
      </w:r>
    </w:p>
    <w:p w:rsidR="009265D0" w:rsidRDefault="009265D0" w:rsidP="009265D0">
      <w:pPr>
        <w:pStyle w:val="ListParagraph"/>
        <w:spacing w:line="360" w:lineRule="auto"/>
        <w:ind w:left="6480"/>
        <w:jc w:val="both"/>
        <w:rPr>
          <w:b/>
          <w:sz w:val="24"/>
          <w:szCs w:val="24"/>
        </w:rPr>
      </w:pPr>
      <w:r w:rsidRPr="009265D0">
        <w:rPr>
          <w:b/>
          <w:sz w:val="24"/>
          <w:szCs w:val="24"/>
        </w:rPr>
        <w:t xml:space="preserve">                    </w:t>
      </w:r>
      <w:proofErr w:type="gramStart"/>
      <w:r w:rsidRPr="009265D0">
        <w:rPr>
          <w:b/>
          <w:sz w:val="24"/>
          <w:szCs w:val="24"/>
        </w:rPr>
        <w:t xml:space="preserve">Telegraphs - </w:t>
      </w:r>
      <w:proofErr w:type="spellStart"/>
      <w:r w:rsidRPr="009265D0">
        <w:rPr>
          <w:b/>
          <w:sz w:val="24"/>
          <w:szCs w:val="24"/>
        </w:rPr>
        <w:t>Joda</w:t>
      </w:r>
      <w:proofErr w:type="spellEnd"/>
      <w:r w:rsidRPr="009265D0">
        <w:rPr>
          <w:b/>
          <w:sz w:val="24"/>
          <w:szCs w:val="24"/>
        </w:rPr>
        <w:t>.</w:t>
      </w:r>
      <w:proofErr w:type="gramEnd"/>
    </w:p>
    <w:p w:rsidR="009F416D" w:rsidRPr="009F416D" w:rsidRDefault="009F416D" w:rsidP="009F416D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F416D">
        <w:rPr>
          <w:sz w:val="24"/>
          <w:szCs w:val="24"/>
        </w:rPr>
        <w:t xml:space="preserve">NIT at Page-3 and Experience condition of page-4 for all </w:t>
      </w:r>
      <w:proofErr w:type="gramStart"/>
      <w:r w:rsidR="00265C14">
        <w:rPr>
          <w:sz w:val="24"/>
          <w:szCs w:val="24"/>
        </w:rPr>
        <w:t>Z</w:t>
      </w:r>
      <w:r w:rsidRPr="009F416D">
        <w:rPr>
          <w:sz w:val="24"/>
          <w:szCs w:val="24"/>
        </w:rPr>
        <w:t>one</w:t>
      </w:r>
      <w:proofErr w:type="gramEnd"/>
      <w:r w:rsidRPr="009F416D">
        <w:rPr>
          <w:sz w:val="24"/>
          <w:szCs w:val="24"/>
        </w:rPr>
        <w:t xml:space="preserve"> may be read as </w:t>
      </w:r>
      <w:r w:rsidR="00265C14">
        <w:rPr>
          <w:sz w:val="24"/>
          <w:szCs w:val="24"/>
        </w:rPr>
        <w:t>S</w:t>
      </w:r>
      <w:r w:rsidRPr="009F416D">
        <w:rPr>
          <w:sz w:val="24"/>
          <w:szCs w:val="24"/>
        </w:rPr>
        <w:t xml:space="preserve">tate and </w:t>
      </w:r>
      <w:r w:rsidR="00265C14">
        <w:rPr>
          <w:sz w:val="24"/>
          <w:szCs w:val="24"/>
        </w:rPr>
        <w:t>C</w:t>
      </w:r>
      <w:r w:rsidRPr="009F416D">
        <w:rPr>
          <w:sz w:val="24"/>
          <w:szCs w:val="24"/>
        </w:rPr>
        <w:t>entral Govt. P</w:t>
      </w:r>
      <w:r w:rsidR="00265C14">
        <w:rPr>
          <w:sz w:val="24"/>
          <w:szCs w:val="24"/>
        </w:rPr>
        <w:t>S</w:t>
      </w:r>
      <w:r w:rsidRPr="009F416D">
        <w:rPr>
          <w:sz w:val="24"/>
          <w:szCs w:val="24"/>
        </w:rPr>
        <w:t>U</w:t>
      </w:r>
      <w:r w:rsidR="00265C14">
        <w:rPr>
          <w:sz w:val="24"/>
          <w:szCs w:val="24"/>
        </w:rPr>
        <w:t>s</w:t>
      </w:r>
      <w:r w:rsidRPr="009F416D">
        <w:rPr>
          <w:sz w:val="24"/>
          <w:szCs w:val="24"/>
        </w:rPr>
        <w:t xml:space="preserve"> instead of other PSUs.</w:t>
      </w:r>
    </w:p>
    <w:p w:rsidR="009265D0" w:rsidRPr="009265D0" w:rsidRDefault="009265D0" w:rsidP="009265D0">
      <w:pPr>
        <w:pStyle w:val="ListParagraph"/>
        <w:spacing w:line="360" w:lineRule="auto"/>
        <w:ind w:left="6480"/>
        <w:jc w:val="both"/>
        <w:rPr>
          <w:b/>
          <w:sz w:val="24"/>
          <w:szCs w:val="24"/>
        </w:rPr>
      </w:pPr>
    </w:p>
    <w:p w:rsidR="00B76D85" w:rsidRDefault="00B76D85" w:rsidP="00F3683A">
      <w:pPr>
        <w:pStyle w:val="ListParagraph"/>
        <w:spacing w:line="360" w:lineRule="auto"/>
        <w:jc w:val="both"/>
        <w:rPr>
          <w:sz w:val="24"/>
          <w:szCs w:val="24"/>
        </w:rPr>
      </w:pPr>
    </w:p>
    <w:p w:rsidR="00B51419" w:rsidRDefault="00B51419" w:rsidP="00B51419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 other information contained in the tender document remains unchanged.</w:t>
      </w:r>
    </w:p>
    <w:p w:rsidR="00B51419" w:rsidRDefault="00B51419" w:rsidP="00B51419">
      <w:pPr>
        <w:pStyle w:val="ListParagraph"/>
        <w:spacing w:line="360" w:lineRule="auto"/>
        <w:jc w:val="both"/>
        <w:rPr>
          <w:sz w:val="24"/>
          <w:szCs w:val="24"/>
        </w:rPr>
      </w:pPr>
    </w:p>
    <w:p w:rsidR="00B51419" w:rsidRDefault="00B51419" w:rsidP="00F3683A">
      <w:pPr>
        <w:pStyle w:val="ListParagraph"/>
        <w:spacing w:line="240" w:lineRule="auto"/>
        <w:jc w:val="both"/>
        <w:rPr>
          <w:b/>
          <w:sz w:val="24"/>
          <w:szCs w:val="24"/>
        </w:rPr>
      </w:pPr>
    </w:p>
    <w:p w:rsidR="00B51419" w:rsidRDefault="00B51419" w:rsidP="00F3683A">
      <w:pPr>
        <w:spacing w:line="24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683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Telecom.</w:t>
      </w:r>
      <w:proofErr w:type="gramEnd"/>
      <w:r>
        <w:rPr>
          <w:b/>
          <w:sz w:val="24"/>
          <w:szCs w:val="24"/>
        </w:rPr>
        <w:t xml:space="preserve"> District Manager,</w:t>
      </w:r>
      <w:r w:rsidR="00B76D85">
        <w:rPr>
          <w:b/>
          <w:sz w:val="24"/>
          <w:szCs w:val="24"/>
        </w:rPr>
        <w:t xml:space="preserve"> </w:t>
      </w:r>
      <w:r w:rsidR="00B76D85">
        <w:rPr>
          <w:b/>
          <w:sz w:val="24"/>
          <w:szCs w:val="24"/>
        </w:rPr>
        <w:tab/>
      </w:r>
      <w:r w:rsidR="00B76D85">
        <w:rPr>
          <w:b/>
          <w:sz w:val="24"/>
          <w:szCs w:val="24"/>
        </w:rPr>
        <w:tab/>
      </w:r>
      <w:r w:rsidR="00B76D85">
        <w:rPr>
          <w:b/>
          <w:sz w:val="24"/>
          <w:szCs w:val="24"/>
        </w:rPr>
        <w:tab/>
      </w:r>
      <w:r w:rsidR="00B76D85">
        <w:rPr>
          <w:b/>
          <w:sz w:val="24"/>
          <w:szCs w:val="24"/>
        </w:rPr>
        <w:tab/>
      </w:r>
      <w:r w:rsidR="00B76D85">
        <w:rPr>
          <w:b/>
          <w:sz w:val="24"/>
          <w:szCs w:val="24"/>
        </w:rPr>
        <w:tab/>
      </w:r>
      <w:r w:rsidR="00B76D85">
        <w:rPr>
          <w:b/>
          <w:sz w:val="24"/>
          <w:szCs w:val="24"/>
        </w:rPr>
        <w:tab/>
      </w:r>
      <w:r w:rsidR="00B76D85">
        <w:rPr>
          <w:b/>
          <w:sz w:val="24"/>
          <w:szCs w:val="24"/>
        </w:rPr>
        <w:tab/>
      </w:r>
      <w:r w:rsidR="00B76D85">
        <w:rPr>
          <w:b/>
          <w:sz w:val="24"/>
          <w:szCs w:val="24"/>
        </w:rPr>
        <w:tab/>
      </w:r>
      <w:r w:rsidR="00B76D85">
        <w:rPr>
          <w:b/>
          <w:sz w:val="24"/>
          <w:szCs w:val="24"/>
        </w:rPr>
        <w:tab/>
      </w:r>
      <w:r w:rsidR="00B76D85">
        <w:rPr>
          <w:b/>
          <w:sz w:val="24"/>
          <w:szCs w:val="24"/>
        </w:rPr>
        <w:tab/>
      </w:r>
      <w:r w:rsidR="00B76D85">
        <w:rPr>
          <w:b/>
          <w:sz w:val="24"/>
          <w:szCs w:val="24"/>
        </w:rPr>
        <w:tab/>
      </w:r>
      <w:r w:rsidR="009265D0">
        <w:rPr>
          <w:b/>
          <w:sz w:val="24"/>
          <w:szCs w:val="24"/>
        </w:rPr>
        <w:t xml:space="preserve">       </w:t>
      </w:r>
      <w:r w:rsidR="00B76D85">
        <w:rPr>
          <w:b/>
          <w:sz w:val="24"/>
          <w:szCs w:val="24"/>
        </w:rPr>
        <w:t>BSNL, Keonjhar.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B51419" w:rsidSect="005402BF">
      <w:pgSz w:w="12240" w:h="15840"/>
      <w:pgMar w:top="1440" w:right="63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A5C03"/>
    <w:multiLevelType w:val="hybridMultilevel"/>
    <w:tmpl w:val="AF06FA04"/>
    <w:lvl w:ilvl="0" w:tplc="22DA6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1419"/>
    <w:rsid w:val="00265C14"/>
    <w:rsid w:val="00281277"/>
    <w:rsid w:val="00432AC8"/>
    <w:rsid w:val="005402BF"/>
    <w:rsid w:val="00626364"/>
    <w:rsid w:val="006870D2"/>
    <w:rsid w:val="009265D0"/>
    <w:rsid w:val="009F416D"/>
    <w:rsid w:val="00B51419"/>
    <w:rsid w:val="00B76D85"/>
    <w:rsid w:val="00F3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14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1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issa.bsnl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2012-10-19T11:04:00Z</dcterms:created>
  <dcterms:modified xsi:type="dcterms:W3CDTF">2012-10-20T07:17:00Z</dcterms:modified>
</cp:coreProperties>
</file>